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1" w:rsidRDefault="00846771" w:rsidP="003301B5">
      <w:pPr>
        <w:ind w:right="-567"/>
        <w:rPr>
          <w:rFonts w:ascii="DIN-Regular" w:hAnsi="DIN-Regular"/>
          <w:b/>
          <w:sz w:val="24"/>
          <w:szCs w:val="24"/>
        </w:rPr>
      </w:pPr>
      <w:r>
        <w:rPr>
          <w:rFonts w:ascii="DIN-Regular" w:hAnsi="DIN-Regular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-451485</wp:posOffset>
            </wp:positionV>
            <wp:extent cx="861060" cy="651510"/>
            <wp:effectExtent l="19050" t="0" r="0" b="0"/>
            <wp:wrapTight wrapText="bothSides">
              <wp:wrapPolygon edited="0">
                <wp:start x="-478" y="0"/>
                <wp:lineTo x="-478" y="20842"/>
                <wp:lineTo x="21504" y="20842"/>
                <wp:lineTo x="21504" y="0"/>
                <wp:lineTo x="-478" y="0"/>
              </wp:wrapPolygon>
            </wp:wrapTight>
            <wp:docPr id="1" name="Grafik 0" descr="hr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771" w:rsidRDefault="00846771" w:rsidP="003301B5">
      <w:pPr>
        <w:ind w:right="-567"/>
        <w:rPr>
          <w:rFonts w:ascii="DIN-Regular" w:hAnsi="DIN-Regular"/>
          <w:b/>
          <w:sz w:val="24"/>
          <w:szCs w:val="24"/>
        </w:rPr>
      </w:pPr>
    </w:p>
    <w:p w:rsidR="00846771" w:rsidRDefault="00846771" w:rsidP="003301B5">
      <w:pPr>
        <w:ind w:right="-567"/>
        <w:rPr>
          <w:rFonts w:ascii="DIN-Regular" w:hAnsi="DIN-Regular"/>
          <w:b/>
          <w:sz w:val="24"/>
          <w:szCs w:val="24"/>
        </w:rPr>
      </w:pPr>
    </w:p>
    <w:p w:rsidR="00846771" w:rsidRDefault="00846771" w:rsidP="003301B5">
      <w:pPr>
        <w:ind w:right="-567"/>
        <w:rPr>
          <w:rFonts w:ascii="DIN-Regular" w:hAnsi="DIN-Regular"/>
          <w:b/>
          <w:sz w:val="24"/>
          <w:szCs w:val="24"/>
        </w:rPr>
      </w:pPr>
    </w:p>
    <w:p w:rsidR="00F502AF" w:rsidRPr="004B7288" w:rsidRDefault="004B7288" w:rsidP="003301B5">
      <w:pPr>
        <w:ind w:right="-567"/>
        <w:rPr>
          <w:rFonts w:ascii="DIN-Regular" w:hAnsi="DIN-Regular"/>
          <w:b/>
          <w:sz w:val="26"/>
          <w:szCs w:val="26"/>
        </w:rPr>
      </w:pPr>
      <w:r w:rsidRPr="004B7288">
        <w:rPr>
          <w:rFonts w:ascii="DIN-Regular" w:hAnsi="DIN-Regular"/>
          <w:b/>
          <w:sz w:val="26"/>
          <w:szCs w:val="26"/>
        </w:rPr>
        <w:t>Verwaltungsrat</w:t>
      </w:r>
      <w:r w:rsidR="002A5B70" w:rsidRPr="004B7288">
        <w:rPr>
          <w:rFonts w:ascii="DIN-Regular" w:hAnsi="DIN-Regular"/>
          <w:b/>
          <w:sz w:val="26"/>
          <w:szCs w:val="26"/>
        </w:rPr>
        <w:t xml:space="preserve"> des Hessischen Rundfunks</w:t>
      </w:r>
    </w:p>
    <w:p w:rsidR="00743972" w:rsidRDefault="00743972" w:rsidP="003301B5">
      <w:pPr>
        <w:ind w:right="-567"/>
        <w:rPr>
          <w:rFonts w:ascii="DIN-Regular" w:hAnsi="DIN-Regular"/>
          <w:b/>
          <w:sz w:val="24"/>
          <w:szCs w:val="24"/>
        </w:rPr>
      </w:pPr>
    </w:p>
    <w:p w:rsidR="002A5B70" w:rsidRPr="002A5B70" w:rsidRDefault="002A5B70" w:rsidP="003301B5">
      <w:pPr>
        <w:ind w:right="-567"/>
        <w:rPr>
          <w:rFonts w:ascii="DIN-Regular" w:hAnsi="DIN-Regular"/>
          <w:b/>
          <w:sz w:val="24"/>
          <w:szCs w:val="24"/>
        </w:rPr>
      </w:pPr>
    </w:p>
    <w:p w:rsidR="002A5B70" w:rsidRDefault="0050347C" w:rsidP="003301B5">
      <w:pPr>
        <w:ind w:right="-567"/>
        <w:rPr>
          <w:rFonts w:ascii="DIN-Regular" w:hAnsi="DIN-Regular"/>
          <w:b/>
          <w:sz w:val="24"/>
          <w:szCs w:val="24"/>
        </w:rPr>
      </w:pPr>
      <w:r>
        <w:rPr>
          <w:rFonts w:ascii="DIN-Regular" w:hAnsi="DIN-Regular"/>
          <w:b/>
          <w:sz w:val="24"/>
          <w:szCs w:val="24"/>
        </w:rPr>
        <w:t xml:space="preserve">Tagesordnung der Sitzung am </w:t>
      </w:r>
      <w:r w:rsidR="00E10807">
        <w:rPr>
          <w:rFonts w:ascii="DIN-Regular" w:hAnsi="DIN-Regular"/>
          <w:b/>
          <w:sz w:val="24"/>
          <w:szCs w:val="24"/>
        </w:rPr>
        <w:t>31.1.2020</w:t>
      </w:r>
      <w:r w:rsidR="0061593F">
        <w:rPr>
          <w:rFonts w:ascii="DIN-Regular" w:hAnsi="DIN-Regular"/>
          <w:b/>
          <w:sz w:val="24"/>
          <w:szCs w:val="24"/>
        </w:rPr>
        <w:t>, 1</w:t>
      </w:r>
      <w:r w:rsidR="00E10807">
        <w:rPr>
          <w:rFonts w:ascii="DIN-Regular" w:hAnsi="DIN-Regular"/>
          <w:b/>
          <w:sz w:val="24"/>
          <w:szCs w:val="24"/>
        </w:rPr>
        <w:t>0</w:t>
      </w:r>
      <w:r w:rsidR="0061593F">
        <w:rPr>
          <w:rFonts w:ascii="DIN-Regular" w:hAnsi="DIN-Regular"/>
          <w:b/>
          <w:sz w:val="24"/>
          <w:szCs w:val="24"/>
        </w:rPr>
        <w:t>.00</w:t>
      </w:r>
      <w:r w:rsidR="005E0BF9">
        <w:rPr>
          <w:rFonts w:ascii="DIN-Regular" w:hAnsi="DIN-Regular"/>
          <w:b/>
          <w:sz w:val="24"/>
          <w:szCs w:val="24"/>
        </w:rPr>
        <w:t xml:space="preserve"> Uhr</w:t>
      </w:r>
    </w:p>
    <w:p w:rsidR="005E0BF9" w:rsidRPr="0086591A" w:rsidRDefault="005E0BF9" w:rsidP="003301B5">
      <w:pPr>
        <w:ind w:right="-567"/>
        <w:rPr>
          <w:rFonts w:ascii="DIN-Regular" w:hAnsi="DIN-Regular"/>
          <w:b/>
          <w:sz w:val="24"/>
          <w:szCs w:val="24"/>
        </w:rPr>
      </w:pPr>
    </w:p>
    <w:p w:rsidR="00E10807" w:rsidRPr="00922EC6" w:rsidRDefault="00E10807" w:rsidP="00E10807">
      <w:pPr>
        <w:numPr>
          <w:ilvl w:val="0"/>
          <w:numId w:val="7"/>
        </w:numPr>
        <w:ind w:left="426" w:right="1274" w:hanging="426"/>
        <w:rPr>
          <w:rFonts w:ascii="DIN-Regular" w:hAnsi="DIN-Regular"/>
          <w:sz w:val="24"/>
          <w:szCs w:val="24"/>
        </w:rPr>
      </w:pPr>
      <w:r w:rsidRPr="00922EC6">
        <w:rPr>
          <w:rFonts w:ascii="DIN-Regular" w:hAnsi="DIN-Regular"/>
          <w:sz w:val="24"/>
          <w:szCs w:val="24"/>
        </w:rPr>
        <w:t>Mitteilungen des Vorsitzenden</w:t>
      </w:r>
    </w:p>
    <w:p w:rsidR="00E10807" w:rsidRDefault="00E10807" w:rsidP="00E10807">
      <w:pPr>
        <w:numPr>
          <w:ilvl w:val="0"/>
          <w:numId w:val="7"/>
        </w:numPr>
        <w:ind w:left="426" w:right="1274" w:hanging="426"/>
        <w:rPr>
          <w:rFonts w:ascii="DIN-Regular" w:hAnsi="DIN-Regular"/>
          <w:sz w:val="24"/>
          <w:szCs w:val="24"/>
        </w:rPr>
      </w:pPr>
      <w:r w:rsidRPr="00AA6AF2">
        <w:rPr>
          <w:rFonts w:ascii="DIN-Regular" w:hAnsi="DIN-Regular"/>
          <w:sz w:val="24"/>
          <w:szCs w:val="24"/>
        </w:rPr>
        <w:t>Mitteilungen des Intendanten</w:t>
      </w:r>
    </w:p>
    <w:p w:rsidR="00E10807" w:rsidRDefault="00E10807" w:rsidP="00E10807">
      <w:pPr>
        <w:numPr>
          <w:ilvl w:val="0"/>
          <w:numId w:val="7"/>
        </w:numPr>
        <w:ind w:left="426" w:right="1274" w:hanging="426"/>
        <w:rPr>
          <w:rFonts w:ascii="DIN-Regular" w:hAnsi="DIN-Regular"/>
          <w:sz w:val="24"/>
          <w:szCs w:val="24"/>
        </w:rPr>
      </w:pPr>
      <w:r w:rsidRPr="00AA6AF2">
        <w:rPr>
          <w:rFonts w:ascii="DIN-Regular" w:hAnsi="DIN-Regular"/>
          <w:sz w:val="24"/>
          <w:szCs w:val="24"/>
        </w:rPr>
        <w:t xml:space="preserve">Genehmigung der Niederschrift über </w:t>
      </w:r>
      <w:r>
        <w:rPr>
          <w:rFonts w:ascii="DIN-Regular" w:hAnsi="DIN-Regular"/>
          <w:sz w:val="24"/>
          <w:szCs w:val="24"/>
        </w:rPr>
        <w:t xml:space="preserve">die </w:t>
      </w:r>
      <w:r w:rsidRPr="00AA6AF2">
        <w:rPr>
          <w:rFonts w:ascii="DIN-Regular" w:hAnsi="DIN-Regular"/>
          <w:sz w:val="24"/>
          <w:szCs w:val="24"/>
        </w:rPr>
        <w:t xml:space="preserve">Sitzung des Verwaltungsrats am </w:t>
      </w:r>
      <w:r>
        <w:rPr>
          <w:rFonts w:ascii="DIN-Regular" w:hAnsi="DIN-Regular"/>
          <w:sz w:val="24"/>
          <w:szCs w:val="24"/>
        </w:rPr>
        <w:t>13.12.2019</w:t>
      </w:r>
    </w:p>
    <w:p w:rsidR="00E10807" w:rsidRPr="007C29C7" w:rsidRDefault="00E10807" w:rsidP="00E10807">
      <w:pPr>
        <w:numPr>
          <w:ilvl w:val="0"/>
          <w:numId w:val="7"/>
        </w:numPr>
        <w:ind w:left="426" w:right="-1" w:hanging="426"/>
        <w:rPr>
          <w:rFonts w:ascii="DIN-Regular" w:hAnsi="DIN-Regular"/>
          <w:color w:val="FF0000"/>
          <w:sz w:val="24"/>
          <w:szCs w:val="24"/>
        </w:rPr>
      </w:pPr>
      <w:r w:rsidRPr="007C29C7">
        <w:rPr>
          <w:rFonts w:ascii="DIN-Regular" w:hAnsi="DIN-Regular"/>
          <w:sz w:val="24"/>
          <w:szCs w:val="24"/>
        </w:rPr>
        <w:t>Vorlagen</w:t>
      </w:r>
      <w:r w:rsidRPr="007C29C7">
        <w:rPr>
          <w:rFonts w:ascii="DIN-Regular" w:hAnsi="DIN-Regular"/>
          <w:sz w:val="24"/>
          <w:szCs w:val="24"/>
        </w:rPr>
        <w:br/>
        <w:t>Nr. 1/2020</w:t>
      </w:r>
      <w:r>
        <w:rPr>
          <w:rFonts w:ascii="DIN-Regular" w:hAnsi="DIN-Regular"/>
          <w:sz w:val="24"/>
          <w:szCs w:val="24"/>
        </w:rPr>
        <w:tab/>
        <w:t>Erhöhung der Vorlagengrenze von 100.000 € auf 250.000 €</w:t>
      </w:r>
    </w:p>
    <w:p w:rsidR="00E10807" w:rsidRPr="007C29C7" w:rsidRDefault="00E10807" w:rsidP="00E10807">
      <w:pPr>
        <w:numPr>
          <w:ilvl w:val="0"/>
          <w:numId w:val="7"/>
        </w:numPr>
        <w:ind w:left="426" w:right="-1" w:hanging="426"/>
        <w:rPr>
          <w:rFonts w:ascii="DIN-Regular" w:hAnsi="DIN-Regular"/>
          <w:sz w:val="24"/>
          <w:szCs w:val="24"/>
        </w:rPr>
      </w:pPr>
      <w:r w:rsidRPr="007C29C7">
        <w:rPr>
          <w:rFonts w:ascii="DIN-Regular" w:hAnsi="DIN-Regular"/>
          <w:sz w:val="24"/>
          <w:szCs w:val="24"/>
        </w:rPr>
        <w:t>Informationsvorlagen</w:t>
      </w:r>
    </w:p>
    <w:p w:rsidR="00E10807" w:rsidRPr="007C29C7" w:rsidRDefault="00E10807" w:rsidP="00E10807">
      <w:pPr>
        <w:ind w:left="426" w:right="-1"/>
        <w:rPr>
          <w:rFonts w:ascii="DIN-Regular" w:hAnsi="DIN-Regular"/>
          <w:sz w:val="24"/>
          <w:szCs w:val="24"/>
        </w:rPr>
      </w:pPr>
      <w:r w:rsidRPr="007C29C7">
        <w:rPr>
          <w:rFonts w:ascii="DIN-Regular" w:hAnsi="DIN-Regular"/>
          <w:sz w:val="24"/>
          <w:szCs w:val="24"/>
        </w:rPr>
        <w:t>a) Nr. 1/2020</w:t>
      </w:r>
      <w:r w:rsidRPr="007C29C7">
        <w:rPr>
          <w:rFonts w:ascii="DIN-Regular" w:hAnsi="DIN-Regular"/>
          <w:sz w:val="24"/>
          <w:szCs w:val="24"/>
        </w:rPr>
        <w:tab/>
        <w:t>Überarbeitung und Anpassung der Richtlinien für die Wert-</w:t>
      </w:r>
      <w:r w:rsidRPr="007C29C7">
        <w:rPr>
          <w:rFonts w:ascii="DIN-Regular" w:hAnsi="DIN-Regular"/>
          <w:sz w:val="24"/>
          <w:szCs w:val="24"/>
        </w:rPr>
        <w:tab/>
      </w:r>
      <w:r w:rsidRPr="007C29C7">
        <w:rPr>
          <w:rFonts w:ascii="DIN-Regular" w:hAnsi="DIN-Regular"/>
          <w:sz w:val="24"/>
          <w:szCs w:val="24"/>
        </w:rPr>
        <w:tab/>
      </w:r>
      <w:r w:rsidRPr="007C29C7">
        <w:rPr>
          <w:rFonts w:ascii="DIN-Regular" w:hAnsi="DIN-Regular"/>
          <w:sz w:val="24"/>
          <w:szCs w:val="24"/>
        </w:rPr>
        <w:tab/>
      </w:r>
      <w:r w:rsidRPr="007C29C7">
        <w:rPr>
          <w:rFonts w:ascii="DIN-Regular" w:hAnsi="DIN-Regular"/>
          <w:sz w:val="24"/>
          <w:szCs w:val="24"/>
        </w:rPr>
        <w:tab/>
        <w:t xml:space="preserve">papieranlagen des </w:t>
      </w:r>
      <w:proofErr w:type="spellStart"/>
      <w:r w:rsidRPr="007C29C7">
        <w:rPr>
          <w:rFonts w:ascii="DIN-Regular" w:hAnsi="DIN-Regular"/>
          <w:sz w:val="24"/>
          <w:szCs w:val="24"/>
        </w:rPr>
        <w:t>hr</w:t>
      </w:r>
      <w:proofErr w:type="spellEnd"/>
      <w:r>
        <w:rPr>
          <w:rFonts w:ascii="DIN-Regular" w:hAnsi="DIN-Regular"/>
          <w:sz w:val="24"/>
          <w:szCs w:val="24"/>
        </w:rPr>
        <w:br/>
        <w:t>b)  Nr. 2/2020</w:t>
      </w:r>
      <w:r>
        <w:rPr>
          <w:rFonts w:ascii="DIN-Regular" w:hAnsi="DIN-Regular"/>
          <w:sz w:val="24"/>
          <w:szCs w:val="24"/>
        </w:rPr>
        <w:tab/>
        <w:t>DAB + (Präsentation)</w:t>
      </w:r>
    </w:p>
    <w:p w:rsidR="00E10807" w:rsidRPr="00EB73A4" w:rsidRDefault="00E10807" w:rsidP="00E10807">
      <w:pPr>
        <w:numPr>
          <w:ilvl w:val="0"/>
          <w:numId w:val="7"/>
        </w:numPr>
        <w:ind w:left="426" w:right="-1" w:hanging="426"/>
        <w:rPr>
          <w:rFonts w:ascii="DIN-Regular" w:hAnsi="DIN-Regular"/>
          <w:sz w:val="24"/>
          <w:szCs w:val="24"/>
        </w:rPr>
      </w:pPr>
      <w:r w:rsidRPr="00EB73A4">
        <w:rPr>
          <w:rFonts w:ascii="DIN-Regular" w:hAnsi="DIN-Regular"/>
          <w:sz w:val="24"/>
          <w:szCs w:val="24"/>
        </w:rPr>
        <w:t>Verschiedenes</w:t>
      </w:r>
    </w:p>
    <w:p w:rsidR="00A641E3" w:rsidRDefault="00A641E3" w:rsidP="00A641E3">
      <w:pPr>
        <w:pStyle w:val="Si"/>
        <w:tabs>
          <w:tab w:val="clear" w:pos="397"/>
        </w:tabs>
        <w:ind w:right="1274"/>
        <w:rPr>
          <w:rFonts w:ascii="DIN-Regular" w:hAnsi="DIN-Regular"/>
          <w:sz w:val="24"/>
          <w:szCs w:val="24"/>
        </w:rPr>
      </w:pPr>
    </w:p>
    <w:p w:rsidR="002A5B70" w:rsidRPr="00846771" w:rsidRDefault="002A5B70" w:rsidP="003301B5">
      <w:pPr>
        <w:ind w:right="-567"/>
        <w:rPr>
          <w:rFonts w:ascii="DIN-Regular" w:hAnsi="DIN-Regular"/>
          <w:b/>
          <w:sz w:val="24"/>
          <w:szCs w:val="24"/>
        </w:rPr>
      </w:pPr>
    </w:p>
    <w:p w:rsidR="007D629F" w:rsidRDefault="007D629F" w:rsidP="007D629F">
      <w:pPr>
        <w:pStyle w:val="Si"/>
        <w:tabs>
          <w:tab w:val="clear" w:pos="397"/>
          <w:tab w:val="left" w:pos="2410"/>
        </w:tabs>
        <w:ind w:left="426" w:right="1133"/>
        <w:rPr>
          <w:rFonts w:ascii="DIN-Regular" w:hAnsi="DIN-Regular"/>
          <w:sz w:val="24"/>
          <w:szCs w:val="24"/>
        </w:rPr>
      </w:pPr>
    </w:p>
    <w:p w:rsidR="008E24F3" w:rsidRPr="0001301D" w:rsidRDefault="008E24F3" w:rsidP="003301B5">
      <w:pPr>
        <w:pStyle w:val="Textkrper2"/>
        <w:tabs>
          <w:tab w:val="clear" w:pos="397"/>
          <w:tab w:val="clear" w:pos="737"/>
        </w:tabs>
        <w:ind w:right="-567"/>
        <w:rPr>
          <w:rFonts w:asciiTheme="minorHAnsi" w:hAnsiTheme="minorHAnsi"/>
          <w:szCs w:val="24"/>
        </w:rPr>
      </w:pPr>
    </w:p>
    <w:p w:rsidR="008E24F3" w:rsidRPr="008E24F3" w:rsidRDefault="008E24F3" w:rsidP="003301B5">
      <w:pPr>
        <w:pStyle w:val="Textkrper2"/>
        <w:tabs>
          <w:tab w:val="clear" w:pos="397"/>
          <w:tab w:val="clear" w:pos="737"/>
        </w:tabs>
        <w:ind w:right="-567"/>
        <w:rPr>
          <w:rFonts w:asciiTheme="minorHAnsi" w:hAnsiTheme="minorHAnsi"/>
          <w:szCs w:val="24"/>
        </w:rPr>
      </w:pPr>
    </w:p>
    <w:sectPr w:rsidR="008E24F3" w:rsidRPr="008E24F3" w:rsidSect="00F50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IN-Regular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B87499"/>
    <w:multiLevelType w:val="hybridMultilevel"/>
    <w:tmpl w:val="D41CD868"/>
    <w:lvl w:ilvl="0" w:tplc="B16C27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C21AC"/>
    <w:multiLevelType w:val="hybridMultilevel"/>
    <w:tmpl w:val="9AA40A96"/>
    <w:lvl w:ilvl="0" w:tplc="6D56F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C29"/>
    <w:multiLevelType w:val="multilevel"/>
    <w:tmpl w:val="EE8E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8707159"/>
    <w:multiLevelType w:val="multilevel"/>
    <w:tmpl w:val="EE8E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AAD180A"/>
    <w:multiLevelType w:val="multilevel"/>
    <w:tmpl w:val="EE8E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C9D66CE"/>
    <w:multiLevelType w:val="hybridMultilevel"/>
    <w:tmpl w:val="585296DE"/>
    <w:lvl w:ilvl="0" w:tplc="5D026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5B70"/>
    <w:rsid w:val="00004DA6"/>
    <w:rsid w:val="0001301D"/>
    <w:rsid w:val="000149FB"/>
    <w:rsid w:val="000169CA"/>
    <w:rsid w:val="000457DC"/>
    <w:rsid w:val="00051C9B"/>
    <w:rsid w:val="000A3F20"/>
    <w:rsid w:val="000B2C93"/>
    <w:rsid w:val="000B3855"/>
    <w:rsid w:val="000E266C"/>
    <w:rsid w:val="000F6156"/>
    <w:rsid w:val="00166645"/>
    <w:rsid w:val="0017371E"/>
    <w:rsid w:val="00176221"/>
    <w:rsid w:val="00184230"/>
    <w:rsid w:val="001861B0"/>
    <w:rsid w:val="00192EA7"/>
    <w:rsid w:val="00195BD1"/>
    <w:rsid w:val="00196380"/>
    <w:rsid w:val="001A356B"/>
    <w:rsid w:val="001B1EF8"/>
    <w:rsid w:val="001B3580"/>
    <w:rsid w:val="00206DDE"/>
    <w:rsid w:val="00212118"/>
    <w:rsid w:val="0023364B"/>
    <w:rsid w:val="002358EA"/>
    <w:rsid w:val="00260169"/>
    <w:rsid w:val="00265433"/>
    <w:rsid w:val="0026587E"/>
    <w:rsid w:val="0029219F"/>
    <w:rsid w:val="002A1AF6"/>
    <w:rsid w:val="002A3292"/>
    <w:rsid w:val="002A5B70"/>
    <w:rsid w:val="002B48F4"/>
    <w:rsid w:val="002C26B7"/>
    <w:rsid w:val="002C3E4A"/>
    <w:rsid w:val="002C4937"/>
    <w:rsid w:val="002D3CD5"/>
    <w:rsid w:val="002E6480"/>
    <w:rsid w:val="00305BBD"/>
    <w:rsid w:val="00305F5C"/>
    <w:rsid w:val="00327901"/>
    <w:rsid w:val="003301B5"/>
    <w:rsid w:val="0035056A"/>
    <w:rsid w:val="00354A80"/>
    <w:rsid w:val="003733B7"/>
    <w:rsid w:val="00386C84"/>
    <w:rsid w:val="00392D52"/>
    <w:rsid w:val="003B77D8"/>
    <w:rsid w:val="003D20BC"/>
    <w:rsid w:val="003E047D"/>
    <w:rsid w:val="00431C8F"/>
    <w:rsid w:val="00444669"/>
    <w:rsid w:val="004760CB"/>
    <w:rsid w:val="004765E0"/>
    <w:rsid w:val="0047785E"/>
    <w:rsid w:val="004908BA"/>
    <w:rsid w:val="00490D07"/>
    <w:rsid w:val="00490E36"/>
    <w:rsid w:val="00495DEA"/>
    <w:rsid w:val="00497AF0"/>
    <w:rsid w:val="004B7288"/>
    <w:rsid w:val="004D53A7"/>
    <w:rsid w:val="004F7A30"/>
    <w:rsid w:val="0050347C"/>
    <w:rsid w:val="00522284"/>
    <w:rsid w:val="0053024D"/>
    <w:rsid w:val="00530BDD"/>
    <w:rsid w:val="00560CCB"/>
    <w:rsid w:val="005A3054"/>
    <w:rsid w:val="005B698E"/>
    <w:rsid w:val="005C67D7"/>
    <w:rsid w:val="005D22A0"/>
    <w:rsid w:val="005D2C2E"/>
    <w:rsid w:val="005D6003"/>
    <w:rsid w:val="005E0BF9"/>
    <w:rsid w:val="005F0F0B"/>
    <w:rsid w:val="0061593F"/>
    <w:rsid w:val="0062579A"/>
    <w:rsid w:val="00627832"/>
    <w:rsid w:val="006311B8"/>
    <w:rsid w:val="00656F0E"/>
    <w:rsid w:val="006846A9"/>
    <w:rsid w:val="006D3107"/>
    <w:rsid w:val="006E3056"/>
    <w:rsid w:val="0072551A"/>
    <w:rsid w:val="00726DB6"/>
    <w:rsid w:val="0073783A"/>
    <w:rsid w:val="00741EFC"/>
    <w:rsid w:val="00743972"/>
    <w:rsid w:val="007553C1"/>
    <w:rsid w:val="00775AA1"/>
    <w:rsid w:val="007A100F"/>
    <w:rsid w:val="007B0FF4"/>
    <w:rsid w:val="007C459A"/>
    <w:rsid w:val="007D629F"/>
    <w:rsid w:val="007F3833"/>
    <w:rsid w:val="00841B93"/>
    <w:rsid w:val="00846771"/>
    <w:rsid w:val="008914DE"/>
    <w:rsid w:val="00894762"/>
    <w:rsid w:val="008E24F3"/>
    <w:rsid w:val="00937BCD"/>
    <w:rsid w:val="00942DD9"/>
    <w:rsid w:val="00944D6A"/>
    <w:rsid w:val="0095788B"/>
    <w:rsid w:val="00983A70"/>
    <w:rsid w:val="00985DE1"/>
    <w:rsid w:val="009A2B9A"/>
    <w:rsid w:val="009B1F31"/>
    <w:rsid w:val="00A12A62"/>
    <w:rsid w:val="00A641E3"/>
    <w:rsid w:val="00A64DE7"/>
    <w:rsid w:val="00A72E22"/>
    <w:rsid w:val="00A859DA"/>
    <w:rsid w:val="00AB2EB6"/>
    <w:rsid w:val="00AC1BBA"/>
    <w:rsid w:val="00AD7024"/>
    <w:rsid w:val="00AE1EFD"/>
    <w:rsid w:val="00AF5361"/>
    <w:rsid w:val="00B040C7"/>
    <w:rsid w:val="00B15EB3"/>
    <w:rsid w:val="00B171C6"/>
    <w:rsid w:val="00B2735A"/>
    <w:rsid w:val="00B30DC7"/>
    <w:rsid w:val="00BA6C2D"/>
    <w:rsid w:val="00BD512B"/>
    <w:rsid w:val="00BE6F98"/>
    <w:rsid w:val="00C0234D"/>
    <w:rsid w:val="00C53C93"/>
    <w:rsid w:val="00C769D1"/>
    <w:rsid w:val="00C8756F"/>
    <w:rsid w:val="00C9768E"/>
    <w:rsid w:val="00CD38E6"/>
    <w:rsid w:val="00D44BC0"/>
    <w:rsid w:val="00D469C4"/>
    <w:rsid w:val="00D973FB"/>
    <w:rsid w:val="00D97B49"/>
    <w:rsid w:val="00DA251F"/>
    <w:rsid w:val="00DA63D0"/>
    <w:rsid w:val="00DB6054"/>
    <w:rsid w:val="00DC2244"/>
    <w:rsid w:val="00DF6345"/>
    <w:rsid w:val="00DF7525"/>
    <w:rsid w:val="00E10807"/>
    <w:rsid w:val="00E5033F"/>
    <w:rsid w:val="00E51A06"/>
    <w:rsid w:val="00E52A11"/>
    <w:rsid w:val="00E7202C"/>
    <w:rsid w:val="00E77620"/>
    <w:rsid w:val="00EB2CE2"/>
    <w:rsid w:val="00EE172C"/>
    <w:rsid w:val="00F057FB"/>
    <w:rsid w:val="00F07251"/>
    <w:rsid w:val="00F13138"/>
    <w:rsid w:val="00F22367"/>
    <w:rsid w:val="00F266F3"/>
    <w:rsid w:val="00F331FF"/>
    <w:rsid w:val="00F42FA2"/>
    <w:rsid w:val="00F502AF"/>
    <w:rsid w:val="00F65B1B"/>
    <w:rsid w:val="00F778E7"/>
    <w:rsid w:val="00F80535"/>
    <w:rsid w:val="00FD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IN-Regular" w:eastAsiaTheme="minorHAnsi" w:hAnsi="DIN-Regular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uiPriority="22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B70"/>
    <w:rPr>
      <w:rFonts w:ascii="Times New Roman" w:eastAsia="Times New Roman" w:hAnsi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80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053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F80535"/>
  </w:style>
  <w:style w:type="paragraph" w:styleId="Umschlagadresse">
    <w:name w:val="envelope address"/>
    <w:basedOn w:val="Standard"/>
    <w:uiPriority w:val="99"/>
    <w:semiHidden/>
    <w:unhideWhenUsed/>
    <w:rsid w:val="00522284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894762"/>
    <w:rPr>
      <w:rFonts w:ascii="Bradley Hand ITC" w:eastAsiaTheme="majorEastAsia" w:hAnsi="Bradley Hand ITC" w:cstheme="majorBidi"/>
      <w:sz w:val="18"/>
    </w:rPr>
  </w:style>
  <w:style w:type="paragraph" w:styleId="Textkrper2">
    <w:name w:val="Body Text 2"/>
    <w:basedOn w:val="Standard"/>
    <w:link w:val="Textkrper2Zchn"/>
    <w:semiHidden/>
    <w:rsid w:val="00743972"/>
    <w:pPr>
      <w:tabs>
        <w:tab w:val="left" w:pos="397"/>
        <w:tab w:val="left" w:pos="737"/>
      </w:tabs>
    </w:pPr>
    <w:rPr>
      <w:rFonts w:ascii="Arial" w:hAnsi="Arial"/>
      <w:sz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743972"/>
    <w:rPr>
      <w:rFonts w:ascii="Arial" w:eastAsia="Times New Roman" w:hAnsi="Arial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8E24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24F3"/>
    <w:rPr>
      <w:rFonts w:ascii="Times New Roman" w:eastAsia="Times New Roman" w:hAnsi="Times New Roman"/>
      <w:sz w:val="20"/>
      <w:szCs w:val="20"/>
      <w:lang w:eastAsia="de-DE"/>
    </w:rPr>
  </w:style>
  <w:style w:type="paragraph" w:customStyle="1" w:styleId="Si">
    <w:name w:val="Si"/>
    <w:basedOn w:val="Standard"/>
    <w:rsid w:val="007D629F"/>
    <w:pPr>
      <w:tabs>
        <w:tab w:val="left" w:pos="397"/>
      </w:tabs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r-Design">
      <a:majorFont>
        <a:latin typeface="DIN-Regular"/>
        <a:ea typeface=""/>
        <a:cs typeface=""/>
      </a:majorFont>
      <a:minorFont>
        <a:latin typeface="DIN-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Hessischer Rundfunk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BROHR</dc:creator>
  <cp:lastModifiedBy>UBACH</cp:lastModifiedBy>
  <cp:revision>2</cp:revision>
  <cp:lastPrinted>2017-11-08T14:13:00Z</cp:lastPrinted>
  <dcterms:created xsi:type="dcterms:W3CDTF">2020-01-17T10:54:00Z</dcterms:created>
  <dcterms:modified xsi:type="dcterms:W3CDTF">2020-01-17T10:54:00Z</dcterms:modified>
</cp:coreProperties>
</file>